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D9" w:rsidRPr="00E877A9" w:rsidRDefault="007063EA">
      <w:pPr>
        <w:spacing w:after="0" w:line="408" w:lineRule="auto"/>
        <w:ind w:left="120"/>
        <w:jc w:val="center"/>
        <w:rPr>
          <w:lang w:val="ru-RU"/>
        </w:rPr>
      </w:pPr>
      <w:bookmarkStart w:id="0" w:name="block-26214800"/>
      <w:bookmarkStart w:id="1" w:name="_GoBack"/>
      <w:bookmarkEnd w:id="1"/>
      <w:r w:rsidRPr="00E877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1FD9" w:rsidRPr="00E877A9" w:rsidRDefault="00081FD9">
      <w:pPr>
        <w:spacing w:after="0" w:line="408" w:lineRule="auto"/>
        <w:ind w:left="120"/>
        <w:jc w:val="center"/>
        <w:rPr>
          <w:lang w:val="ru-RU"/>
        </w:rPr>
      </w:pPr>
    </w:p>
    <w:p w:rsidR="00081FD9" w:rsidRPr="00E877A9" w:rsidRDefault="00081FD9">
      <w:pPr>
        <w:spacing w:after="0" w:line="408" w:lineRule="auto"/>
        <w:ind w:left="120"/>
        <w:jc w:val="center"/>
        <w:rPr>
          <w:lang w:val="ru-RU"/>
        </w:rPr>
      </w:pPr>
    </w:p>
    <w:p w:rsidR="00081FD9" w:rsidRPr="00E877A9" w:rsidRDefault="007063EA">
      <w:pPr>
        <w:spacing w:after="0" w:line="408" w:lineRule="auto"/>
        <w:ind w:left="120"/>
        <w:jc w:val="center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МБОУ "СОШ №53"</w:t>
      </w:r>
    </w:p>
    <w:p w:rsidR="00081FD9" w:rsidRPr="00E877A9" w:rsidRDefault="00081FD9">
      <w:pPr>
        <w:spacing w:after="0"/>
        <w:ind w:left="120"/>
        <w:rPr>
          <w:lang w:val="ru-RU"/>
        </w:rPr>
      </w:pPr>
    </w:p>
    <w:p w:rsidR="00081FD9" w:rsidRPr="00E877A9" w:rsidRDefault="00081FD9">
      <w:pPr>
        <w:spacing w:after="0"/>
        <w:ind w:left="120"/>
        <w:rPr>
          <w:lang w:val="ru-RU"/>
        </w:rPr>
      </w:pPr>
    </w:p>
    <w:p w:rsidR="00081FD9" w:rsidRPr="00E877A9" w:rsidRDefault="00081FD9">
      <w:pPr>
        <w:spacing w:after="0"/>
        <w:ind w:left="120"/>
        <w:rPr>
          <w:lang w:val="ru-RU"/>
        </w:rPr>
      </w:pPr>
    </w:p>
    <w:p w:rsidR="00081FD9" w:rsidRPr="00E877A9" w:rsidRDefault="00081FD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877A9" w:rsidTr="000D4161">
        <w:tc>
          <w:tcPr>
            <w:tcW w:w="3114" w:type="dxa"/>
          </w:tcPr>
          <w:p w:rsidR="00C53FFE" w:rsidRPr="0040209D" w:rsidRDefault="007063E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063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063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063E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063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877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63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063E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063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063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063E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ФИО]</w:t>
            </w:r>
          </w:p>
          <w:p w:rsidR="004E6975" w:rsidRDefault="007063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63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063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063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7063E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063E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7063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63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1FD9" w:rsidRPr="00E877A9" w:rsidRDefault="00081FD9">
      <w:pPr>
        <w:spacing w:after="0"/>
        <w:ind w:left="120"/>
        <w:rPr>
          <w:lang w:val="ru-RU"/>
        </w:rPr>
      </w:pPr>
    </w:p>
    <w:p w:rsidR="00081FD9" w:rsidRPr="00E877A9" w:rsidRDefault="00081FD9">
      <w:pPr>
        <w:spacing w:after="0"/>
        <w:ind w:left="120"/>
        <w:rPr>
          <w:lang w:val="ru-RU"/>
        </w:rPr>
      </w:pPr>
    </w:p>
    <w:p w:rsidR="00081FD9" w:rsidRPr="00E877A9" w:rsidRDefault="00081FD9">
      <w:pPr>
        <w:spacing w:after="0"/>
        <w:ind w:left="120"/>
        <w:rPr>
          <w:lang w:val="ru-RU"/>
        </w:rPr>
      </w:pPr>
    </w:p>
    <w:p w:rsidR="00081FD9" w:rsidRPr="00E877A9" w:rsidRDefault="00081FD9">
      <w:pPr>
        <w:spacing w:after="0"/>
        <w:ind w:left="120"/>
        <w:rPr>
          <w:lang w:val="ru-RU"/>
        </w:rPr>
      </w:pPr>
    </w:p>
    <w:p w:rsidR="00081FD9" w:rsidRPr="00E877A9" w:rsidRDefault="00081FD9">
      <w:pPr>
        <w:spacing w:after="0"/>
        <w:ind w:left="120"/>
        <w:rPr>
          <w:lang w:val="ru-RU"/>
        </w:rPr>
      </w:pPr>
    </w:p>
    <w:p w:rsidR="00081FD9" w:rsidRPr="00E877A9" w:rsidRDefault="007063EA">
      <w:pPr>
        <w:spacing w:after="0" w:line="408" w:lineRule="auto"/>
        <w:ind w:left="120"/>
        <w:jc w:val="center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1FD9" w:rsidRPr="00E877A9" w:rsidRDefault="007063EA">
      <w:pPr>
        <w:spacing w:after="0" w:line="408" w:lineRule="auto"/>
        <w:ind w:left="120"/>
        <w:jc w:val="center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 3472992)</w:t>
      </w:r>
    </w:p>
    <w:p w:rsidR="00081FD9" w:rsidRPr="00E877A9" w:rsidRDefault="00081FD9">
      <w:pPr>
        <w:spacing w:after="0"/>
        <w:ind w:left="120"/>
        <w:jc w:val="center"/>
        <w:rPr>
          <w:lang w:val="ru-RU"/>
        </w:rPr>
      </w:pPr>
    </w:p>
    <w:p w:rsidR="00081FD9" w:rsidRPr="00E877A9" w:rsidRDefault="007063EA">
      <w:pPr>
        <w:spacing w:after="0" w:line="408" w:lineRule="auto"/>
        <w:ind w:left="120"/>
        <w:jc w:val="center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«Информатика. Базовый </w:t>
      </w:r>
      <w:r w:rsidRPr="00E877A9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081FD9" w:rsidRPr="00E877A9" w:rsidRDefault="007063EA">
      <w:pPr>
        <w:spacing w:after="0" w:line="408" w:lineRule="auto"/>
        <w:ind w:left="120"/>
        <w:jc w:val="center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081FD9" w:rsidRPr="00E877A9" w:rsidRDefault="00081FD9">
      <w:pPr>
        <w:spacing w:after="0"/>
        <w:ind w:left="120"/>
        <w:jc w:val="center"/>
        <w:rPr>
          <w:lang w:val="ru-RU"/>
        </w:rPr>
      </w:pPr>
    </w:p>
    <w:p w:rsidR="00081FD9" w:rsidRPr="00E877A9" w:rsidRDefault="00081FD9">
      <w:pPr>
        <w:spacing w:after="0"/>
        <w:ind w:left="120"/>
        <w:jc w:val="center"/>
        <w:rPr>
          <w:lang w:val="ru-RU"/>
        </w:rPr>
      </w:pPr>
    </w:p>
    <w:p w:rsidR="00081FD9" w:rsidRPr="00E877A9" w:rsidRDefault="00081FD9">
      <w:pPr>
        <w:spacing w:after="0"/>
        <w:ind w:left="120"/>
        <w:jc w:val="center"/>
        <w:rPr>
          <w:lang w:val="ru-RU"/>
        </w:rPr>
      </w:pPr>
    </w:p>
    <w:p w:rsidR="00081FD9" w:rsidRPr="00E877A9" w:rsidRDefault="00081FD9">
      <w:pPr>
        <w:spacing w:after="0"/>
        <w:ind w:left="120"/>
        <w:jc w:val="center"/>
        <w:rPr>
          <w:lang w:val="ru-RU"/>
        </w:rPr>
      </w:pPr>
    </w:p>
    <w:p w:rsidR="00081FD9" w:rsidRPr="00E877A9" w:rsidRDefault="00081FD9">
      <w:pPr>
        <w:spacing w:after="0"/>
        <w:ind w:left="120"/>
        <w:jc w:val="center"/>
        <w:rPr>
          <w:lang w:val="ru-RU"/>
        </w:rPr>
      </w:pPr>
    </w:p>
    <w:p w:rsidR="00081FD9" w:rsidRPr="00E877A9" w:rsidRDefault="00081FD9">
      <w:pPr>
        <w:spacing w:after="0"/>
        <w:ind w:left="120"/>
        <w:jc w:val="center"/>
        <w:rPr>
          <w:lang w:val="ru-RU"/>
        </w:rPr>
      </w:pPr>
    </w:p>
    <w:p w:rsidR="00081FD9" w:rsidRPr="00E877A9" w:rsidRDefault="00081FD9">
      <w:pPr>
        <w:spacing w:after="0"/>
        <w:ind w:left="120"/>
        <w:jc w:val="center"/>
        <w:rPr>
          <w:lang w:val="ru-RU"/>
        </w:rPr>
      </w:pPr>
    </w:p>
    <w:p w:rsidR="00081FD9" w:rsidRPr="00E877A9" w:rsidRDefault="00081FD9">
      <w:pPr>
        <w:spacing w:after="0"/>
        <w:ind w:left="120"/>
        <w:jc w:val="center"/>
        <w:rPr>
          <w:lang w:val="ru-RU"/>
        </w:rPr>
      </w:pPr>
    </w:p>
    <w:p w:rsidR="00081FD9" w:rsidRPr="00E877A9" w:rsidRDefault="00081FD9">
      <w:pPr>
        <w:spacing w:after="0"/>
        <w:ind w:left="120"/>
        <w:jc w:val="center"/>
        <w:rPr>
          <w:lang w:val="ru-RU"/>
        </w:rPr>
      </w:pPr>
    </w:p>
    <w:p w:rsidR="00081FD9" w:rsidRPr="00E877A9" w:rsidRDefault="00081FD9">
      <w:pPr>
        <w:spacing w:after="0"/>
        <w:ind w:left="120"/>
        <w:jc w:val="center"/>
        <w:rPr>
          <w:lang w:val="ru-RU"/>
        </w:rPr>
      </w:pPr>
    </w:p>
    <w:p w:rsidR="00081FD9" w:rsidRPr="00E877A9" w:rsidRDefault="00081FD9">
      <w:pPr>
        <w:spacing w:after="0"/>
        <w:ind w:left="120"/>
        <w:jc w:val="center"/>
        <w:rPr>
          <w:lang w:val="ru-RU"/>
        </w:rPr>
      </w:pPr>
    </w:p>
    <w:p w:rsidR="00081FD9" w:rsidRPr="00E877A9" w:rsidRDefault="00081FD9">
      <w:pPr>
        <w:spacing w:after="0"/>
        <w:ind w:left="120"/>
        <w:jc w:val="center"/>
        <w:rPr>
          <w:lang w:val="ru-RU"/>
        </w:rPr>
      </w:pPr>
    </w:p>
    <w:p w:rsidR="00081FD9" w:rsidRPr="00E877A9" w:rsidRDefault="00081FD9">
      <w:pPr>
        <w:spacing w:after="0"/>
        <w:ind w:left="120"/>
        <w:jc w:val="center"/>
        <w:rPr>
          <w:lang w:val="ru-RU"/>
        </w:rPr>
      </w:pPr>
    </w:p>
    <w:p w:rsidR="00081FD9" w:rsidRPr="00E877A9" w:rsidRDefault="00081FD9">
      <w:pPr>
        <w:spacing w:after="0"/>
        <w:ind w:left="120"/>
        <w:rPr>
          <w:lang w:val="ru-RU"/>
        </w:rPr>
      </w:pPr>
    </w:p>
    <w:p w:rsidR="00081FD9" w:rsidRPr="00E877A9" w:rsidRDefault="00081FD9">
      <w:pPr>
        <w:rPr>
          <w:lang w:val="ru-RU"/>
        </w:rPr>
        <w:sectPr w:rsidR="00081FD9" w:rsidRPr="00E877A9">
          <w:pgSz w:w="11906" w:h="16383"/>
          <w:pgMar w:top="1134" w:right="850" w:bottom="1134" w:left="1701" w:header="720" w:footer="720" w:gutter="0"/>
          <w:cols w:space="720"/>
        </w:sectPr>
      </w:pPr>
    </w:p>
    <w:p w:rsidR="00081FD9" w:rsidRPr="00E877A9" w:rsidRDefault="007063EA">
      <w:pPr>
        <w:spacing w:after="0" w:line="264" w:lineRule="auto"/>
        <w:ind w:left="120"/>
        <w:jc w:val="both"/>
        <w:rPr>
          <w:lang w:val="ru-RU"/>
        </w:rPr>
      </w:pPr>
      <w:bookmarkStart w:id="2" w:name="block-26214801"/>
      <w:bookmarkEnd w:id="0"/>
      <w:r w:rsidRPr="00E877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1FD9" w:rsidRPr="00E877A9" w:rsidRDefault="00081FD9">
      <w:pPr>
        <w:spacing w:after="0" w:line="264" w:lineRule="auto"/>
        <w:ind w:left="120"/>
        <w:jc w:val="both"/>
        <w:rPr>
          <w:lang w:val="ru-RU"/>
        </w:rPr>
      </w:pP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</w:t>
      </w:r>
      <w:r w:rsidRPr="00E877A9">
        <w:rPr>
          <w:rFonts w:ascii="Times New Roman" w:hAnsi="Times New Roman"/>
          <w:color w:val="000000"/>
          <w:sz w:val="28"/>
          <w:lang w:val="ru-RU"/>
        </w:rPr>
        <w:t>зования, представленных в ФГОС ООО, а также федеральной рабочей программы воспитания.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</w:t>
      </w:r>
      <w:r w:rsidRPr="00E877A9">
        <w:rPr>
          <w:rFonts w:ascii="Times New Roman" w:hAnsi="Times New Roman"/>
          <w:color w:val="000000"/>
          <w:sz w:val="28"/>
          <w:lang w:val="ru-RU"/>
        </w:rPr>
        <w:t>обязательное предметное содержание, предусматривает его структурирование по разделам и темам.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</w:t>
      </w:r>
      <w:r w:rsidRPr="00E877A9">
        <w:rPr>
          <w:rFonts w:ascii="Times New Roman" w:hAnsi="Times New Roman"/>
          <w:color w:val="000000"/>
          <w:sz w:val="28"/>
          <w:lang w:val="ru-RU"/>
        </w:rPr>
        <w:t>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</w:t>
      </w:r>
      <w:r w:rsidRPr="00E877A9">
        <w:rPr>
          <w:rFonts w:ascii="Times New Roman" w:hAnsi="Times New Roman"/>
          <w:color w:val="000000"/>
          <w:sz w:val="28"/>
          <w:lang w:val="ru-RU"/>
        </w:rPr>
        <w:t>са учителем.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</w:t>
      </w:r>
      <w:r w:rsidRPr="00E877A9">
        <w:rPr>
          <w:rFonts w:ascii="Times New Roman" w:hAnsi="Times New Roman"/>
          <w:color w:val="000000"/>
          <w:sz w:val="28"/>
          <w:lang w:val="ru-RU"/>
        </w:rPr>
        <w:t>огих сфер жизни современного общества;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</w:t>
      </w:r>
      <w:r w:rsidRPr="00E877A9">
        <w:rPr>
          <w:rFonts w:ascii="Times New Roman" w:hAnsi="Times New Roman"/>
          <w:color w:val="000000"/>
          <w:sz w:val="28"/>
          <w:lang w:val="ru-RU"/>
        </w:rPr>
        <w:t>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</w:t>
      </w:r>
      <w:r w:rsidRPr="00E877A9">
        <w:rPr>
          <w:rFonts w:ascii="Times New Roman" w:hAnsi="Times New Roman"/>
          <w:color w:val="000000"/>
          <w:sz w:val="28"/>
          <w:lang w:val="ru-RU"/>
        </w:rPr>
        <w:t>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877A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</w:t>
      </w:r>
      <w:r w:rsidRPr="00E877A9">
        <w:rPr>
          <w:rFonts w:ascii="Times New Roman" w:hAnsi="Times New Roman"/>
          <w:color w:val="000000"/>
          <w:sz w:val="28"/>
          <w:lang w:val="ru-RU"/>
        </w:rPr>
        <w:t>зовании отражает: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</w:t>
      </w:r>
      <w:r w:rsidRPr="00E877A9">
        <w:rPr>
          <w:rFonts w:ascii="Times New Roman" w:hAnsi="Times New Roman"/>
          <w:color w:val="000000"/>
          <w:sz w:val="28"/>
          <w:lang w:val="ru-RU"/>
        </w:rPr>
        <w:t>правление и социальную сферу;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</w:t>
      </w:r>
      <w:r w:rsidRPr="00E877A9">
        <w:rPr>
          <w:rFonts w:ascii="Times New Roman" w:hAnsi="Times New Roman"/>
          <w:color w:val="000000"/>
          <w:sz w:val="28"/>
          <w:lang w:val="ru-RU"/>
        </w:rPr>
        <w:t>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</w:t>
      </w:r>
      <w:r w:rsidRPr="00E877A9">
        <w:rPr>
          <w:rFonts w:ascii="Times New Roman" w:hAnsi="Times New Roman"/>
          <w:color w:val="000000"/>
          <w:sz w:val="28"/>
          <w:lang w:val="ru-RU"/>
        </w:rPr>
        <w:t>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</w:t>
      </w:r>
      <w:r w:rsidRPr="00E877A9">
        <w:rPr>
          <w:rFonts w:ascii="Times New Roman" w:hAnsi="Times New Roman"/>
          <w:color w:val="000000"/>
          <w:sz w:val="28"/>
          <w:lang w:val="ru-RU"/>
        </w:rPr>
        <w:t>ированы на формирование метапредметных и личностных результатов обучения.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</w:t>
      </w:r>
      <w:r w:rsidRPr="00E877A9">
        <w:rPr>
          <w:rFonts w:ascii="Times New Roman" w:hAnsi="Times New Roman"/>
          <w:color w:val="000000"/>
          <w:sz w:val="28"/>
          <w:lang w:val="ru-RU"/>
        </w:rPr>
        <w:t>и и тенденциях развития информатики периода цифровой трансформации современного общества;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</w:t>
      </w:r>
      <w:r w:rsidRPr="00E877A9">
        <w:rPr>
          <w:rFonts w:ascii="Times New Roman" w:hAnsi="Times New Roman"/>
          <w:color w:val="000000"/>
          <w:sz w:val="28"/>
          <w:lang w:val="ru-RU"/>
        </w:rPr>
        <w:t>лизованного описания поставленных задач;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</w:t>
      </w:r>
      <w:r w:rsidRPr="00E877A9">
        <w:rPr>
          <w:rFonts w:ascii="Times New Roman" w:hAnsi="Times New Roman"/>
          <w:color w:val="000000"/>
          <w:sz w:val="28"/>
          <w:lang w:val="ru-RU"/>
        </w:rPr>
        <w:t>тическим моделям;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</w:t>
      </w:r>
      <w:r w:rsidRPr="00E877A9">
        <w:rPr>
          <w:rFonts w:ascii="Times New Roman" w:hAnsi="Times New Roman"/>
          <w:color w:val="000000"/>
          <w:sz w:val="28"/>
          <w:lang w:val="ru-RU"/>
        </w:rPr>
        <w:t>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</w:t>
      </w:r>
      <w:r w:rsidRPr="00E877A9">
        <w:rPr>
          <w:rFonts w:ascii="Times New Roman" w:hAnsi="Times New Roman"/>
          <w:color w:val="000000"/>
          <w:sz w:val="28"/>
          <w:lang w:val="ru-RU"/>
        </w:rPr>
        <w:t>хнологий, применять полученные результаты в практической деятельности.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циф</w:t>
      </w:r>
      <w:r w:rsidRPr="00E877A9">
        <w:rPr>
          <w:rFonts w:ascii="Times New Roman" w:hAnsi="Times New Roman"/>
          <w:color w:val="000000"/>
          <w:sz w:val="28"/>
          <w:lang w:val="ru-RU"/>
        </w:rPr>
        <w:t>ровая грамотность;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E877A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</w:t>
      </w:r>
      <w:r w:rsidRPr="00E877A9">
        <w:rPr>
          <w:rFonts w:ascii="Times New Roman" w:hAnsi="Times New Roman"/>
          <w:color w:val="000000"/>
          <w:sz w:val="28"/>
          <w:lang w:val="ru-RU"/>
        </w:rPr>
        <w:t>ассе – 34 часа (1 час в неделю).</w:t>
      </w:r>
      <w:bookmarkEnd w:id="3"/>
    </w:p>
    <w:p w:rsidR="00081FD9" w:rsidRPr="00E877A9" w:rsidRDefault="00081FD9">
      <w:pPr>
        <w:rPr>
          <w:lang w:val="ru-RU"/>
        </w:rPr>
        <w:sectPr w:rsidR="00081FD9" w:rsidRPr="00E877A9">
          <w:pgSz w:w="11906" w:h="16383"/>
          <w:pgMar w:top="1134" w:right="850" w:bottom="1134" w:left="1701" w:header="720" w:footer="720" w:gutter="0"/>
          <w:cols w:space="720"/>
        </w:sectPr>
      </w:pPr>
    </w:p>
    <w:p w:rsidR="00081FD9" w:rsidRPr="00E877A9" w:rsidRDefault="007063EA">
      <w:pPr>
        <w:spacing w:after="0" w:line="264" w:lineRule="auto"/>
        <w:ind w:left="120"/>
        <w:jc w:val="both"/>
        <w:rPr>
          <w:lang w:val="ru-RU"/>
        </w:rPr>
      </w:pPr>
      <w:bookmarkStart w:id="4" w:name="block-26214802"/>
      <w:bookmarkEnd w:id="2"/>
      <w:r w:rsidRPr="00E877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81FD9" w:rsidRPr="00E877A9" w:rsidRDefault="00081FD9">
      <w:pPr>
        <w:spacing w:after="0" w:line="264" w:lineRule="auto"/>
        <w:ind w:left="120"/>
        <w:jc w:val="both"/>
        <w:rPr>
          <w:lang w:val="ru-RU"/>
        </w:rPr>
      </w:pPr>
    </w:p>
    <w:p w:rsidR="00081FD9" w:rsidRPr="00E877A9" w:rsidRDefault="007063EA">
      <w:pPr>
        <w:spacing w:after="0" w:line="264" w:lineRule="auto"/>
        <w:ind w:left="12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81FD9" w:rsidRPr="00E877A9" w:rsidRDefault="00081FD9">
      <w:pPr>
        <w:spacing w:after="0" w:line="264" w:lineRule="auto"/>
        <w:ind w:left="120"/>
        <w:jc w:val="both"/>
        <w:rPr>
          <w:lang w:val="ru-RU"/>
        </w:rPr>
      </w:pP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персональные </w:t>
      </w:r>
      <w:r w:rsidRPr="00E877A9">
        <w:rPr>
          <w:rFonts w:ascii="Times New Roman" w:hAnsi="Times New Roman"/>
          <w:color w:val="000000"/>
          <w:sz w:val="28"/>
          <w:lang w:val="ru-RU"/>
        </w:rPr>
        <w:t>компьютеры, встроенные компьютеры, суперкомпьютеры. Мобильные устройства.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</w:t>
      </w:r>
      <w:r w:rsidRPr="00E877A9">
        <w:rPr>
          <w:rFonts w:ascii="Times New Roman" w:hAnsi="Times New Roman"/>
          <w:color w:val="000000"/>
          <w:sz w:val="28"/>
          <w:lang w:val="ru-RU"/>
        </w:rPr>
        <w:t>трической аутентификации.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</w:t>
      </w:r>
      <w:r w:rsidRPr="00E877A9">
        <w:rPr>
          <w:rFonts w:ascii="Times New Roman" w:hAnsi="Times New Roman"/>
          <w:color w:val="000000"/>
          <w:sz w:val="28"/>
          <w:lang w:val="ru-RU"/>
        </w:rPr>
        <w:t>ловно-бесплатные программы. Свободное программное обеспечение.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</w:t>
      </w:r>
      <w:r w:rsidRPr="00E877A9">
        <w:rPr>
          <w:rFonts w:ascii="Times New Roman" w:hAnsi="Times New Roman"/>
          <w:color w:val="000000"/>
          <w:sz w:val="28"/>
          <w:lang w:val="ru-RU"/>
        </w:rPr>
        <w:t>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</w:t>
      </w:r>
      <w:r w:rsidRPr="00E877A9">
        <w:rPr>
          <w:rFonts w:ascii="Times New Roman" w:hAnsi="Times New Roman"/>
          <w:color w:val="000000"/>
          <w:sz w:val="28"/>
          <w:lang w:val="ru-RU"/>
        </w:rPr>
        <w:t>х. Использование программ-архиваторов. Файловый менеджер. Поиск файлов средствами операционной системы.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</w:t>
      </w:r>
      <w:r w:rsidRPr="00E877A9">
        <w:rPr>
          <w:rFonts w:ascii="Times New Roman" w:hAnsi="Times New Roman"/>
          <w:color w:val="000000"/>
          <w:sz w:val="28"/>
          <w:lang w:val="ru-RU"/>
        </w:rPr>
        <w:t>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Сетевой этикет, базовые но</w:t>
      </w:r>
      <w:r w:rsidRPr="00E877A9">
        <w:rPr>
          <w:rFonts w:ascii="Times New Roman" w:hAnsi="Times New Roman"/>
          <w:color w:val="000000"/>
          <w:sz w:val="28"/>
          <w:lang w:val="ru-RU"/>
        </w:rPr>
        <w:t>рмы информационной этики и права при работе в Интернете. Стратегии безопасного поведения в Интернете.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Информация как сведения, пр</w:t>
      </w:r>
      <w:r w:rsidRPr="00E877A9">
        <w:rPr>
          <w:rFonts w:ascii="Times New Roman" w:hAnsi="Times New Roman"/>
          <w:color w:val="000000"/>
          <w:sz w:val="28"/>
          <w:lang w:val="ru-RU"/>
        </w:rPr>
        <w:t>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 – </w:t>
      </w:r>
      <w:r w:rsidRPr="00E877A9">
        <w:rPr>
          <w:rFonts w:ascii="Times New Roman" w:hAnsi="Times New Roman"/>
          <w:color w:val="000000"/>
          <w:sz w:val="28"/>
          <w:lang w:val="ru-RU"/>
        </w:rPr>
        <w:t>процессы, связанные с хранением, преобразованием и передачей данных.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</w:t>
      </w:r>
      <w:r w:rsidRPr="00E877A9">
        <w:rPr>
          <w:rFonts w:ascii="Times New Roman" w:hAnsi="Times New Roman"/>
          <w:color w:val="000000"/>
          <w:sz w:val="28"/>
          <w:lang w:val="ru-RU"/>
        </w:rPr>
        <w:t>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</w:t>
      </w:r>
      <w:r w:rsidRPr="00E877A9">
        <w:rPr>
          <w:rFonts w:ascii="Times New Roman" w:hAnsi="Times New Roman"/>
          <w:color w:val="000000"/>
          <w:sz w:val="28"/>
          <w:lang w:val="ru-RU"/>
        </w:rPr>
        <w:t>довых слов в другом алфавите, кодовая таблица, декодирование.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 информационного объёма данных. Бит, байт, килобайт, мегабайт, гигабайт.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</w:t>
      </w:r>
      <w:r>
        <w:rPr>
          <w:rFonts w:ascii="Times New Roman" w:hAnsi="Times New Roman"/>
          <w:color w:val="000000"/>
          <w:sz w:val="28"/>
        </w:rPr>
        <w:t>ODE</w:t>
      </w:r>
      <w:r w:rsidRPr="00E877A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lastRenderedPageBreak/>
        <w:t>Кодирование цвета. Ц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877A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</w:t>
      </w:r>
      <w:r w:rsidRPr="00E877A9">
        <w:rPr>
          <w:rFonts w:ascii="Times New Roman" w:hAnsi="Times New Roman"/>
          <w:color w:val="000000"/>
          <w:sz w:val="28"/>
          <w:lang w:val="ru-RU"/>
        </w:rPr>
        <w:t>алов записи.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Текстовый процессор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</w:t>
      </w:r>
      <w:r w:rsidRPr="00E877A9">
        <w:rPr>
          <w:rFonts w:ascii="Times New Roman" w:hAnsi="Times New Roman"/>
          <w:color w:val="000000"/>
          <w:sz w:val="28"/>
          <w:lang w:val="ru-RU"/>
        </w:rPr>
        <w:t>ный отступ, интервал, выравнивание. Параметры страницы. Стилевое форматирование.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</w:t>
      </w:r>
      <w:r w:rsidRPr="00E877A9">
        <w:rPr>
          <w:rFonts w:ascii="Times New Roman" w:hAnsi="Times New Roman"/>
          <w:color w:val="000000"/>
          <w:sz w:val="28"/>
          <w:lang w:val="ru-RU"/>
        </w:rPr>
        <w:t>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</w:t>
      </w:r>
      <w:r w:rsidRPr="00E877A9">
        <w:rPr>
          <w:rFonts w:ascii="Times New Roman" w:hAnsi="Times New Roman"/>
          <w:color w:val="000000"/>
          <w:sz w:val="28"/>
          <w:lang w:val="ru-RU"/>
        </w:rPr>
        <w:t>льзование сервисов Интернета для обработки текста.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</w:t>
      </w:r>
      <w:r w:rsidRPr="00E877A9">
        <w:rPr>
          <w:rFonts w:ascii="Times New Roman" w:hAnsi="Times New Roman"/>
          <w:color w:val="000000"/>
          <w:sz w:val="28"/>
          <w:lang w:val="ru-RU"/>
        </w:rPr>
        <w:t>риложений). Добавление векторных рисунков в документы.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</w:t>
      </w:r>
      <w:r w:rsidRPr="00E877A9">
        <w:rPr>
          <w:rFonts w:ascii="Times New Roman" w:hAnsi="Times New Roman"/>
          <w:color w:val="000000"/>
          <w:sz w:val="28"/>
          <w:lang w:val="ru-RU"/>
        </w:rPr>
        <w:t>иперссылки.</w:t>
      </w:r>
    </w:p>
    <w:p w:rsidR="00081FD9" w:rsidRPr="00E877A9" w:rsidRDefault="00081FD9">
      <w:pPr>
        <w:spacing w:after="0" w:line="264" w:lineRule="auto"/>
        <w:ind w:left="120"/>
        <w:jc w:val="both"/>
        <w:rPr>
          <w:lang w:val="ru-RU"/>
        </w:rPr>
      </w:pPr>
    </w:p>
    <w:p w:rsidR="00081FD9" w:rsidRPr="00E877A9" w:rsidRDefault="007063EA">
      <w:pPr>
        <w:spacing w:after="0" w:line="264" w:lineRule="auto"/>
        <w:ind w:left="12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81FD9" w:rsidRPr="00E877A9" w:rsidRDefault="00081FD9">
      <w:pPr>
        <w:spacing w:after="0" w:line="264" w:lineRule="auto"/>
        <w:ind w:left="120"/>
        <w:jc w:val="both"/>
        <w:rPr>
          <w:lang w:val="ru-RU"/>
        </w:rPr>
      </w:pP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Римская </w:t>
      </w:r>
      <w:r w:rsidRPr="00E877A9">
        <w:rPr>
          <w:rFonts w:ascii="Times New Roman" w:hAnsi="Times New Roman"/>
          <w:color w:val="000000"/>
          <w:sz w:val="28"/>
          <w:lang w:val="ru-RU"/>
        </w:rPr>
        <w:t>система счисления.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</w:t>
      </w:r>
      <w:r w:rsidRPr="00E877A9">
        <w:rPr>
          <w:rFonts w:ascii="Times New Roman" w:hAnsi="Times New Roman"/>
          <w:color w:val="000000"/>
          <w:sz w:val="28"/>
          <w:lang w:val="ru-RU"/>
        </w:rPr>
        <w:t>ема счисления. Перевод чисел из шестнадцатеричной системы в двоичную, восьмеричную и десятичную системы и обратно.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</w:t>
      </w:r>
      <w:r w:rsidRPr="00E877A9">
        <w:rPr>
          <w:rFonts w:ascii="Times New Roman" w:hAnsi="Times New Roman"/>
          <w:color w:val="000000"/>
          <w:sz w:val="28"/>
          <w:lang w:val="ru-RU"/>
        </w:rPr>
        <w:t>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Алгори</w:t>
      </w:r>
      <w:r w:rsidRPr="00E877A9">
        <w:rPr>
          <w:rFonts w:ascii="Times New Roman" w:hAnsi="Times New Roman"/>
          <w:b/>
          <w:color w:val="000000"/>
          <w:sz w:val="28"/>
          <w:lang w:val="ru-RU"/>
        </w:rPr>
        <w:t>тмы и программирование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Алгори</w:t>
      </w:r>
      <w:r w:rsidRPr="00E877A9">
        <w:rPr>
          <w:rFonts w:ascii="Times New Roman" w:hAnsi="Times New Roman"/>
          <w:color w:val="000000"/>
          <w:sz w:val="28"/>
          <w:lang w:val="ru-RU"/>
        </w:rPr>
        <w:t>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</w:t>
      </w:r>
      <w:r w:rsidRPr="00E877A9">
        <w:rPr>
          <w:rFonts w:ascii="Times New Roman" w:hAnsi="Times New Roman"/>
          <w:color w:val="000000"/>
          <w:sz w:val="28"/>
          <w:lang w:val="ru-RU"/>
        </w:rPr>
        <w:t>полнение и невыполнение условия (истинность и ложность высказывания). Простые и составные условия.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</w:t>
      </w:r>
      <w:r w:rsidRPr="00E877A9">
        <w:rPr>
          <w:rFonts w:ascii="Times New Roman" w:hAnsi="Times New Roman"/>
          <w:color w:val="000000"/>
          <w:sz w:val="28"/>
          <w:lang w:val="ru-RU"/>
        </w:rPr>
        <w:t>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</w:t>
      </w:r>
      <w:r w:rsidRPr="00E877A9">
        <w:rPr>
          <w:rFonts w:ascii="Times New Roman" w:hAnsi="Times New Roman"/>
          <w:color w:val="000000"/>
          <w:sz w:val="28"/>
          <w:lang w:val="ru-RU"/>
        </w:rPr>
        <w:t>ютере. Синтаксические и логические ошибки. Отказы.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77A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Переменная: тип, имя, </w:t>
      </w:r>
      <w:r w:rsidRPr="00E877A9">
        <w:rPr>
          <w:rFonts w:ascii="Times New Roman" w:hAnsi="Times New Roman"/>
          <w:color w:val="000000"/>
          <w:sz w:val="28"/>
          <w:lang w:val="ru-RU"/>
        </w:rPr>
        <w:t>значение. Целые, вещественные и символьные переменные.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 (запись логических выражений </w:t>
      </w:r>
      <w:r w:rsidRPr="00E877A9">
        <w:rPr>
          <w:rFonts w:ascii="Times New Roman" w:hAnsi="Times New Roman"/>
          <w:color w:val="000000"/>
          <w:sz w:val="28"/>
          <w:lang w:val="ru-RU"/>
        </w:rPr>
        <w:t>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 выбор точки останова.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Цикл с переменно</w:t>
      </w:r>
      <w:r w:rsidRPr="00E877A9">
        <w:rPr>
          <w:rFonts w:ascii="Times New Roman" w:hAnsi="Times New Roman"/>
          <w:color w:val="000000"/>
          <w:sz w:val="28"/>
          <w:lang w:val="ru-RU"/>
        </w:rPr>
        <w:t>й. Алгоритмы проверки делимости одного целого числа на другое, проверки натурального числа на простоту.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</w:t>
      </w:r>
      <w:r w:rsidRPr="00E877A9">
        <w:rPr>
          <w:rFonts w:ascii="Times New Roman" w:hAnsi="Times New Roman"/>
          <w:color w:val="000000"/>
          <w:sz w:val="28"/>
          <w:lang w:val="ru-RU"/>
        </w:rPr>
        <w:t>кции для обработки строк.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81FD9" w:rsidRPr="00E877A9" w:rsidRDefault="00081FD9">
      <w:pPr>
        <w:spacing w:after="0" w:line="264" w:lineRule="auto"/>
        <w:ind w:left="120"/>
        <w:jc w:val="both"/>
        <w:rPr>
          <w:lang w:val="ru-RU"/>
        </w:rPr>
      </w:pPr>
    </w:p>
    <w:p w:rsidR="00081FD9" w:rsidRPr="00E877A9" w:rsidRDefault="007063EA">
      <w:pPr>
        <w:spacing w:after="0" w:line="264" w:lineRule="auto"/>
        <w:ind w:left="12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81FD9" w:rsidRPr="00E877A9" w:rsidRDefault="00081FD9">
      <w:pPr>
        <w:spacing w:after="0" w:line="264" w:lineRule="auto"/>
        <w:ind w:left="120"/>
        <w:jc w:val="both"/>
        <w:rPr>
          <w:lang w:val="ru-RU"/>
        </w:rPr>
      </w:pP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</w:t>
      </w:r>
      <w:r w:rsidRPr="00E877A9">
        <w:rPr>
          <w:rFonts w:ascii="Times New Roman" w:hAnsi="Times New Roman"/>
          <w:b/>
          <w:color w:val="000000"/>
          <w:sz w:val="28"/>
          <w:lang w:val="ru-RU"/>
        </w:rPr>
        <w:t>ет и стратегии безопасного поведения в ней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877A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</w:t>
      </w:r>
      <w:r w:rsidRPr="00E877A9">
        <w:rPr>
          <w:rFonts w:ascii="Times New Roman" w:hAnsi="Times New Roman"/>
          <w:color w:val="000000"/>
          <w:sz w:val="28"/>
          <w:lang w:val="ru-RU"/>
        </w:rPr>
        <w:t>тей).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</w:t>
      </w:r>
      <w:r w:rsidRPr="00E877A9">
        <w:rPr>
          <w:rFonts w:ascii="Times New Roman" w:hAnsi="Times New Roman"/>
          <w:color w:val="000000"/>
          <w:sz w:val="28"/>
          <w:lang w:val="ru-RU"/>
        </w:rPr>
        <w:t>Предупреждение вовлечения в деструктивные и криминальные формы сетевой активности (кибербуллинг, фишинг и другие формы).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</w:t>
      </w:r>
      <w:r w:rsidRPr="00E877A9">
        <w:rPr>
          <w:rFonts w:ascii="Times New Roman" w:hAnsi="Times New Roman"/>
          <w:color w:val="000000"/>
          <w:sz w:val="28"/>
          <w:lang w:val="ru-RU"/>
        </w:rPr>
        <w:t>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</w:t>
      </w:r>
      <w:r w:rsidRPr="00E877A9">
        <w:rPr>
          <w:rFonts w:ascii="Times New Roman" w:hAnsi="Times New Roman"/>
          <w:color w:val="000000"/>
          <w:sz w:val="28"/>
          <w:lang w:val="ru-RU"/>
        </w:rPr>
        <w:t>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ьная вершина </w:t>
      </w:r>
      <w:r w:rsidRPr="00E877A9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</w:t>
      </w:r>
      <w:r w:rsidRPr="00E877A9">
        <w:rPr>
          <w:rFonts w:ascii="Times New Roman" w:hAnsi="Times New Roman"/>
          <w:color w:val="000000"/>
          <w:sz w:val="28"/>
          <w:lang w:val="ru-RU"/>
        </w:rPr>
        <w:t>еребор вариантов с помощью дерева.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Этапы компьютерно</w:t>
      </w:r>
      <w:r w:rsidRPr="00E877A9">
        <w:rPr>
          <w:rFonts w:ascii="Times New Roman" w:hAnsi="Times New Roman"/>
          <w:color w:val="000000"/>
          <w:sz w:val="28"/>
          <w:lang w:val="ru-RU"/>
        </w:rPr>
        <w:t>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Табличные величины (мас</w:t>
      </w:r>
      <w:r w:rsidRPr="00E877A9">
        <w:rPr>
          <w:rFonts w:ascii="Times New Roman" w:hAnsi="Times New Roman"/>
          <w:color w:val="000000"/>
          <w:sz w:val="28"/>
          <w:lang w:val="ru-RU"/>
        </w:rPr>
        <w:t>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77A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</w:t>
      </w:r>
      <w:r w:rsidRPr="00E877A9">
        <w:rPr>
          <w:rFonts w:ascii="Times New Roman" w:hAnsi="Times New Roman"/>
          <w:color w:val="000000"/>
          <w:sz w:val="28"/>
          <w:lang w:val="ru-RU"/>
        </w:rPr>
        <w:t>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</w:t>
      </w:r>
      <w:r w:rsidRPr="00E877A9">
        <w:rPr>
          <w:rFonts w:ascii="Times New Roman" w:hAnsi="Times New Roman"/>
          <w:color w:val="000000"/>
          <w:sz w:val="28"/>
          <w:lang w:val="ru-RU"/>
        </w:rPr>
        <w:t>лемента массива. Сортировка массива.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Управление. Сигнал. Обра</w:t>
      </w:r>
      <w:r w:rsidRPr="00E877A9">
        <w:rPr>
          <w:rFonts w:ascii="Times New Roman" w:hAnsi="Times New Roman"/>
          <w:color w:val="000000"/>
          <w:sz w:val="28"/>
          <w:lang w:val="ru-RU"/>
        </w:rPr>
        <w:t>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Примеры роботи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зированных систем (система управления движением в транспортной системе, сварочная линия автозавода, автоматизированное </w:t>
      </w:r>
      <w:r w:rsidRPr="00E877A9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Электронные</w:t>
      </w:r>
      <w:r w:rsidRPr="00E877A9">
        <w:rPr>
          <w:rFonts w:ascii="Times New Roman" w:hAnsi="Times New Roman"/>
          <w:b/>
          <w:color w:val="000000"/>
          <w:sz w:val="28"/>
          <w:lang w:val="ru-RU"/>
        </w:rPr>
        <w:t xml:space="preserve"> таблицы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</w:t>
      </w:r>
      <w:r w:rsidRPr="00E877A9">
        <w:rPr>
          <w:rFonts w:ascii="Times New Roman" w:hAnsi="Times New Roman"/>
          <w:color w:val="000000"/>
          <w:sz w:val="28"/>
          <w:lang w:val="ru-RU"/>
        </w:rPr>
        <w:t>роение диаграмм (гистограмма, круговая диаграмма, точечная диаграмма). Выбор типа диаграммы.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</w:t>
      </w:r>
      <w:r w:rsidRPr="00E877A9">
        <w:rPr>
          <w:rFonts w:ascii="Times New Roman" w:hAnsi="Times New Roman"/>
          <w:color w:val="000000"/>
          <w:sz w:val="28"/>
          <w:lang w:val="ru-RU"/>
        </w:rPr>
        <w:t>, отвечающих заданному условию. Обработка больших наборов данных. Численное моделирование в электронных таблицах.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</w:t>
      </w:r>
      <w:r w:rsidRPr="00E877A9">
        <w:rPr>
          <w:rFonts w:ascii="Times New Roman" w:hAnsi="Times New Roman"/>
          <w:color w:val="000000"/>
          <w:sz w:val="28"/>
          <w:lang w:val="ru-RU"/>
        </w:rPr>
        <w:t>ельные ресурсы.</w:t>
      </w:r>
    </w:p>
    <w:p w:rsidR="00081FD9" w:rsidRPr="00E877A9" w:rsidRDefault="007063EA">
      <w:pPr>
        <w:spacing w:after="0" w:line="264" w:lineRule="auto"/>
        <w:ind w:left="12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081FD9" w:rsidRPr="00E877A9" w:rsidRDefault="00081FD9">
      <w:pPr>
        <w:rPr>
          <w:lang w:val="ru-RU"/>
        </w:rPr>
        <w:sectPr w:rsidR="00081FD9" w:rsidRPr="00E877A9">
          <w:pgSz w:w="11906" w:h="16383"/>
          <w:pgMar w:top="1134" w:right="850" w:bottom="1134" w:left="1701" w:header="720" w:footer="720" w:gutter="0"/>
          <w:cols w:space="720"/>
        </w:sectPr>
      </w:pPr>
    </w:p>
    <w:p w:rsidR="00081FD9" w:rsidRPr="00E877A9" w:rsidRDefault="007063EA">
      <w:pPr>
        <w:spacing w:after="0" w:line="264" w:lineRule="auto"/>
        <w:ind w:left="120"/>
        <w:jc w:val="both"/>
        <w:rPr>
          <w:lang w:val="ru-RU"/>
        </w:rPr>
      </w:pPr>
      <w:bookmarkStart w:id="5" w:name="block-26214803"/>
      <w:bookmarkEnd w:id="4"/>
      <w:r w:rsidRPr="00E877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81FD9" w:rsidRPr="00E877A9" w:rsidRDefault="00081FD9">
      <w:pPr>
        <w:spacing w:after="0" w:line="264" w:lineRule="auto"/>
        <w:ind w:left="120"/>
        <w:jc w:val="both"/>
        <w:rPr>
          <w:lang w:val="ru-RU"/>
        </w:rPr>
      </w:pP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</w:t>
      </w:r>
      <w:r w:rsidRPr="00E877A9">
        <w:rPr>
          <w:rFonts w:ascii="Times New Roman" w:hAnsi="Times New Roman"/>
          <w:color w:val="000000"/>
          <w:sz w:val="28"/>
          <w:lang w:val="ru-RU"/>
        </w:rPr>
        <w:t>содержания учебного предмета.</w:t>
      </w:r>
    </w:p>
    <w:p w:rsidR="00081FD9" w:rsidRPr="00E877A9" w:rsidRDefault="007063EA">
      <w:pPr>
        <w:spacing w:after="0" w:line="264" w:lineRule="auto"/>
        <w:ind w:left="12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</w:t>
      </w:r>
      <w:r w:rsidRPr="00E877A9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следующие личностные результаты в части: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</w:t>
      </w:r>
      <w:r w:rsidRPr="00E877A9">
        <w:rPr>
          <w:rFonts w:ascii="Times New Roman" w:hAnsi="Times New Roman"/>
          <w:color w:val="000000"/>
          <w:sz w:val="28"/>
          <w:lang w:val="ru-RU"/>
        </w:rPr>
        <w:t>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2) духовно-нравстве</w:t>
      </w:r>
      <w:r w:rsidRPr="00E877A9">
        <w:rPr>
          <w:rFonts w:ascii="Times New Roman" w:hAnsi="Times New Roman"/>
          <w:b/>
          <w:color w:val="000000"/>
          <w:sz w:val="28"/>
          <w:lang w:val="ru-RU"/>
        </w:rPr>
        <w:t>нного воспитания: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тупков, активное неприятие асоциальных поступков, в том числе в Интернете; 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</w:t>
      </w:r>
      <w:r w:rsidRPr="00E877A9">
        <w:rPr>
          <w:rFonts w:ascii="Times New Roman" w:hAnsi="Times New Roman"/>
          <w:color w:val="000000"/>
          <w:sz w:val="28"/>
          <w:lang w:val="ru-RU"/>
        </w:rPr>
        <w:t>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мационных процессах и информационных технологиях, </w:t>
      </w:r>
      <w:r w:rsidRPr="00E877A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</w:t>
      </w:r>
      <w:r w:rsidRPr="00E877A9">
        <w:rPr>
          <w:rFonts w:ascii="Times New Roman" w:hAnsi="Times New Roman"/>
          <w:color w:val="000000"/>
          <w:sz w:val="28"/>
          <w:lang w:val="ru-RU"/>
        </w:rPr>
        <w:t>сть и способность к самообразованию, осознанному выбору направленности и уровня обучения в дальнейшем;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</w:t>
      </w:r>
      <w:r w:rsidRPr="00E877A9">
        <w:rPr>
          <w:rFonts w:ascii="Times New Roman" w:hAnsi="Times New Roman"/>
          <w:color w:val="000000"/>
          <w:sz w:val="28"/>
          <w:lang w:val="ru-RU"/>
        </w:rPr>
        <w:t>ижения индивидуального и коллективного благополучия;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</w:t>
      </w:r>
      <w:r w:rsidRPr="00E877A9">
        <w:rPr>
          <w:rFonts w:ascii="Times New Roman" w:hAnsi="Times New Roman"/>
          <w:color w:val="000000"/>
          <w:sz w:val="28"/>
          <w:lang w:val="ru-RU"/>
        </w:rPr>
        <w:t>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осознание ценности жизни, отве</w:t>
      </w:r>
      <w:r w:rsidRPr="00E877A9">
        <w:rPr>
          <w:rFonts w:ascii="Times New Roman" w:hAnsi="Times New Roman"/>
          <w:color w:val="000000"/>
          <w:sz w:val="28"/>
          <w:lang w:val="ru-RU"/>
        </w:rPr>
        <w:t>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</w:t>
      </w:r>
      <w:r w:rsidRPr="00E877A9">
        <w:rPr>
          <w:rFonts w:ascii="Times New Roman" w:hAnsi="Times New Roman"/>
          <w:color w:val="000000"/>
          <w:sz w:val="28"/>
          <w:lang w:val="ru-RU"/>
        </w:rPr>
        <w:t>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</w:t>
      </w:r>
      <w:r w:rsidRPr="00E877A9">
        <w:rPr>
          <w:rFonts w:ascii="Times New Roman" w:hAnsi="Times New Roman"/>
          <w:color w:val="000000"/>
          <w:sz w:val="28"/>
          <w:lang w:val="ru-RU"/>
        </w:rPr>
        <w:t>идуальной траектории образования и жизненных планов с учётом личных и общественных интересов и потребностей;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</w:t>
      </w:r>
      <w:r w:rsidRPr="00E877A9">
        <w:rPr>
          <w:rFonts w:ascii="Times New Roman" w:hAnsi="Times New Roman"/>
          <w:color w:val="000000"/>
          <w:sz w:val="28"/>
          <w:lang w:val="ru-RU"/>
        </w:rPr>
        <w:t>онных и коммуникационных технологий;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</w:t>
      </w:r>
      <w:r w:rsidRPr="00E877A9">
        <w:rPr>
          <w:rFonts w:ascii="Times New Roman" w:hAnsi="Times New Roman"/>
          <w:color w:val="000000"/>
          <w:sz w:val="28"/>
          <w:lang w:val="ru-RU"/>
        </w:rPr>
        <w:t>ого поведения, форм социальной жизни в группах и сообществах, в том числе существующих в виртуальном пространстве.</w:t>
      </w:r>
    </w:p>
    <w:p w:rsidR="00081FD9" w:rsidRPr="00E877A9" w:rsidRDefault="007063EA">
      <w:pPr>
        <w:spacing w:after="0" w:line="264" w:lineRule="auto"/>
        <w:ind w:left="12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81FD9" w:rsidRPr="00E877A9" w:rsidRDefault="00081FD9">
      <w:pPr>
        <w:spacing w:after="0" w:line="264" w:lineRule="auto"/>
        <w:ind w:left="120"/>
        <w:jc w:val="both"/>
        <w:rPr>
          <w:lang w:val="ru-RU"/>
        </w:rPr>
      </w:pP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информатике отражают овладение универсальными учебными действиями </w:t>
      </w:r>
      <w:r w:rsidRPr="00E877A9">
        <w:rPr>
          <w:rFonts w:ascii="Times New Roman" w:hAnsi="Times New Roman"/>
          <w:color w:val="000000"/>
          <w:sz w:val="28"/>
          <w:lang w:val="ru-RU"/>
        </w:rPr>
        <w:t>– познавательными, коммуникативными, регулятивными.</w:t>
      </w:r>
    </w:p>
    <w:p w:rsidR="00081FD9" w:rsidRPr="00E877A9" w:rsidRDefault="00081FD9">
      <w:pPr>
        <w:spacing w:after="0" w:line="264" w:lineRule="auto"/>
        <w:ind w:left="120"/>
        <w:jc w:val="both"/>
        <w:rPr>
          <w:lang w:val="ru-RU"/>
        </w:rPr>
      </w:pPr>
    </w:p>
    <w:p w:rsidR="00081FD9" w:rsidRPr="00E877A9" w:rsidRDefault="007063EA">
      <w:pPr>
        <w:spacing w:after="0" w:line="264" w:lineRule="auto"/>
        <w:ind w:left="12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</w:t>
      </w:r>
      <w:r w:rsidRPr="00E877A9">
        <w:rPr>
          <w:rFonts w:ascii="Times New Roman" w:hAnsi="Times New Roman"/>
          <w:color w:val="000000"/>
          <w:sz w:val="28"/>
          <w:lang w:val="ru-RU"/>
        </w:rPr>
        <w:t>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</w:t>
      </w:r>
      <w:r w:rsidRPr="00E877A9">
        <w:rPr>
          <w:rFonts w:ascii="Times New Roman" w:hAnsi="Times New Roman"/>
          <w:color w:val="000000"/>
          <w:sz w:val="28"/>
          <w:lang w:val="ru-RU"/>
        </w:rPr>
        <w:t>ешения учебных и познавательных задач;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формулиров</w:t>
      </w:r>
      <w:r w:rsidRPr="00E877A9">
        <w:rPr>
          <w:rFonts w:ascii="Times New Roman" w:hAnsi="Times New Roman"/>
          <w:color w:val="000000"/>
          <w:sz w:val="28"/>
          <w:lang w:val="ru-RU"/>
        </w:rPr>
        <w:t>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</w:t>
      </w:r>
      <w:r w:rsidRPr="00E877A9">
        <w:rPr>
          <w:rFonts w:ascii="Times New Roman" w:hAnsi="Times New Roman"/>
          <w:color w:val="000000"/>
          <w:sz w:val="28"/>
          <w:lang w:val="ru-RU"/>
        </w:rPr>
        <w:t>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</w:t>
      </w:r>
      <w:r w:rsidRPr="00E877A9">
        <w:rPr>
          <w:rFonts w:ascii="Times New Roman" w:hAnsi="Times New Roman"/>
          <w:color w:val="000000"/>
          <w:sz w:val="28"/>
          <w:lang w:val="ru-RU"/>
        </w:rPr>
        <w:t>ставленной задачи;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 различных видов и форм представления;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</w:t>
      </w:r>
      <w:r w:rsidRPr="00E877A9">
        <w:rPr>
          <w:rFonts w:ascii="Times New Roman" w:hAnsi="Times New Roman"/>
          <w:color w:val="000000"/>
          <w:sz w:val="28"/>
          <w:lang w:val="ru-RU"/>
        </w:rPr>
        <w:t>оженным учителем или сформулированным самостоятельно;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081FD9" w:rsidRPr="00E877A9" w:rsidRDefault="00081FD9">
      <w:pPr>
        <w:spacing w:after="0" w:line="264" w:lineRule="auto"/>
        <w:ind w:left="120"/>
        <w:jc w:val="both"/>
        <w:rPr>
          <w:lang w:val="ru-RU"/>
        </w:rPr>
      </w:pPr>
    </w:p>
    <w:p w:rsidR="00081FD9" w:rsidRPr="00E877A9" w:rsidRDefault="007063EA">
      <w:pPr>
        <w:spacing w:after="0" w:line="264" w:lineRule="auto"/>
        <w:ind w:left="12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и </w:t>
      </w:r>
      <w:r w:rsidRPr="00E877A9">
        <w:rPr>
          <w:rFonts w:ascii="Times New Roman" w:hAnsi="Times New Roman"/>
          <w:color w:val="000000"/>
          <w:sz w:val="28"/>
          <w:lang w:val="ru-RU"/>
        </w:rPr>
        <w:t>сходство позиций;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</w:t>
      </w:r>
      <w:r w:rsidRPr="00E877A9">
        <w:rPr>
          <w:rFonts w:ascii="Times New Roman" w:hAnsi="Times New Roman"/>
          <w:color w:val="000000"/>
          <w:sz w:val="28"/>
          <w:lang w:val="ru-RU"/>
        </w:rPr>
        <w:t>письменные тексты с использованием иллюстративных материалов.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</w:t>
      </w:r>
      <w:r w:rsidRPr="00E877A9">
        <w:rPr>
          <w:rFonts w:ascii="Times New Roman" w:hAnsi="Times New Roman"/>
          <w:color w:val="000000"/>
          <w:sz w:val="28"/>
          <w:lang w:val="ru-RU"/>
        </w:rPr>
        <w:t>а;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выполнять св</w:t>
      </w:r>
      <w:r w:rsidRPr="00E877A9">
        <w:rPr>
          <w:rFonts w:ascii="Times New Roman" w:hAnsi="Times New Roman"/>
          <w:color w:val="000000"/>
          <w:sz w:val="28"/>
          <w:lang w:val="ru-RU"/>
        </w:rPr>
        <w:t>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</w:t>
      </w:r>
      <w:r w:rsidRPr="00E877A9">
        <w:rPr>
          <w:rFonts w:ascii="Times New Roman" w:hAnsi="Times New Roman"/>
          <w:color w:val="000000"/>
          <w:sz w:val="28"/>
          <w:lang w:val="ru-RU"/>
        </w:rPr>
        <w:t>ятельно сформулированным участниками взаимодействия;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81FD9" w:rsidRPr="00E877A9" w:rsidRDefault="00081FD9">
      <w:pPr>
        <w:spacing w:after="0" w:line="264" w:lineRule="auto"/>
        <w:ind w:left="120"/>
        <w:jc w:val="both"/>
        <w:rPr>
          <w:lang w:val="ru-RU"/>
        </w:rPr>
      </w:pPr>
    </w:p>
    <w:p w:rsidR="00081FD9" w:rsidRPr="00E877A9" w:rsidRDefault="007063EA">
      <w:pPr>
        <w:spacing w:after="0" w:line="264" w:lineRule="auto"/>
        <w:ind w:left="12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Регулятивны</w:t>
      </w:r>
      <w:r w:rsidRPr="00E877A9">
        <w:rPr>
          <w:rFonts w:ascii="Times New Roman" w:hAnsi="Times New Roman"/>
          <w:b/>
          <w:color w:val="000000"/>
          <w:sz w:val="28"/>
          <w:lang w:val="ru-RU"/>
        </w:rPr>
        <w:t>е универсальные учебные действия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877A9">
        <w:rPr>
          <w:rFonts w:ascii="Times New Roman" w:hAnsi="Times New Roman"/>
          <w:color w:val="000000"/>
          <w:sz w:val="28"/>
          <w:lang w:val="ru-RU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</w:t>
      </w:r>
      <w:r w:rsidRPr="00E877A9">
        <w:rPr>
          <w:rFonts w:ascii="Times New Roman" w:hAnsi="Times New Roman"/>
          <w:color w:val="000000"/>
          <w:sz w:val="28"/>
          <w:lang w:val="ru-RU"/>
        </w:rPr>
        <w:t>а решения), корректировать предложенный алгоритм с учётом получения новых знаний об изучаемом объекте;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</w:t>
      </w:r>
      <w:r w:rsidRPr="00E877A9">
        <w:rPr>
          <w:rFonts w:ascii="Times New Roman" w:hAnsi="Times New Roman"/>
          <w:color w:val="000000"/>
          <w:sz w:val="28"/>
          <w:lang w:val="ru-RU"/>
        </w:rPr>
        <w:t>ации и рефлексии;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</w:t>
      </w:r>
      <w:r w:rsidRPr="00E877A9">
        <w:rPr>
          <w:rFonts w:ascii="Times New Roman" w:hAnsi="Times New Roman"/>
          <w:color w:val="000000"/>
          <w:sz w:val="28"/>
          <w:lang w:val="ru-RU"/>
        </w:rPr>
        <w:t>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</w:t>
      </w:r>
      <w:r w:rsidRPr="00E877A9">
        <w:rPr>
          <w:rFonts w:ascii="Times New Roman" w:hAnsi="Times New Roman"/>
          <w:color w:val="000000"/>
          <w:sz w:val="28"/>
          <w:lang w:val="ru-RU"/>
        </w:rPr>
        <w:t>трудностей;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всё вокруг даже в условиях </w:t>
      </w:r>
      <w:r w:rsidRPr="00E877A9">
        <w:rPr>
          <w:rFonts w:ascii="Times New Roman" w:hAnsi="Times New Roman"/>
          <w:color w:val="000000"/>
          <w:sz w:val="28"/>
          <w:lang w:val="ru-RU"/>
        </w:rPr>
        <w:t>открытого доступа к любым объёмам информации.</w:t>
      </w:r>
    </w:p>
    <w:p w:rsidR="00081FD9" w:rsidRPr="00E877A9" w:rsidRDefault="00081FD9">
      <w:pPr>
        <w:spacing w:after="0" w:line="264" w:lineRule="auto"/>
        <w:ind w:left="120"/>
        <w:jc w:val="both"/>
        <w:rPr>
          <w:lang w:val="ru-RU"/>
        </w:rPr>
      </w:pPr>
    </w:p>
    <w:p w:rsidR="00081FD9" w:rsidRPr="00E877A9" w:rsidRDefault="007063EA">
      <w:pPr>
        <w:spacing w:after="0" w:line="264" w:lineRule="auto"/>
        <w:ind w:left="120"/>
        <w:jc w:val="both"/>
        <w:rPr>
          <w:lang w:val="ru-RU"/>
        </w:rPr>
      </w:pPr>
      <w:r w:rsidRPr="00E877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1FD9" w:rsidRPr="00E877A9" w:rsidRDefault="00081FD9">
      <w:pPr>
        <w:spacing w:after="0" w:line="264" w:lineRule="auto"/>
        <w:ind w:left="120"/>
        <w:jc w:val="both"/>
        <w:rPr>
          <w:lang w:val="ru-RU"/>
        </w:rPr>
      </w:pPr>
    </w:p>
    <w:p w:rsidR="00081FD9" w:rsidRPr="00E877A9" w:rsidRDefault="007063EA">
      <w:pPr>
        <w:spacing w:after="0" w:line="264" w:lineRule="auto"/>
        <w:ind w:left="12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77A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</w:t>
      </w:r>
      <w:r w:rsidRPr="00E877A9">
        <w:rPr>
          <w:rFonts w:ascii="Times New Roman" w:hAnsi="Times New Roman"/>
          <w:color w:val="000000"/>
          <w:sz w:val="28"/>
          <w:lang w:val="ru-RU"/>
        </w:rPr>
        <w:t>ие информации», «передача информации»;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 различных алфавитах, оперировать единицами измерения информационного объёма и скорости передачи данных;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</w:t>
      </w:r>
      <w:r w:rsidRPr="00E877A9">
        <w:rPr>
          <w:rFonts w:ascii="Times New Roman" w:hAnsi="Times New Roman"/>
          <w:color w:val="000000"/>
          <w:sz w:val="28"/>
          <w:lang w:val="ru-RU"/>
        </w:rPr>
        <w:t>мации, сравнивать их количественные характеристики;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</w:t>
      </w:r>
      <w:r w:rsidRPr="00E877A9">
        <w:rPr>
          <w:rFonts w:ascii="Times New Roman" w:hAnsi="Times New Roman"/>
          <w:color w:val="000000"/>
          <w:sz w:val="28"/>
          <w:lang w:val="ru-RU"/>
        </w:rPr>
        <w:t>ах (процессор, оперативная память, долговременная память, устройства ввода-вывода);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</w:t>
      </w:r>
      <w:r w:rsidRPr="00E877A9">
        <w:rPr>
          <w:rFonts w:ascii="Times New Roman" w:hAnsi="Times New Roman"/>
          <w:color w:val="000000"/>
          <w:sz w:val="28"/>
          <w:lang w:val="ru-RU"/>
        </w:rPr>
        <w:t>(каталога), путь к файлу (каталогу) по имеющемуся описанию файловой структуры некоторого информационного носителя);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 переименовывать, удалять и архивировать файлы и каталоги, использовать антивирусную программу;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</w:t>
      </w:r>
      <w:r w:rsidRPr="00E877A9">
        <w:rPr>
          <w:rFonts w:ascii="Times New Roman" w:hAnsi="Times New Roman"/>
          <w:color w:val="000000"/>
          <w:sz w:val="28"/>
          <w:lang w:val="ru-RU"/>
        </w:rPr>
        <w:t>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понимать структуру ад</w:t>
      </w:r>
      <w:r w:rsidRPr="00E877A9">
        <w:rPr>
          <w:rFonts w:ascii="Times New Roman" w:hAnsi="Times New Roman"/>
          <w:color w:val="000000"/>
          <w:sz w:val="28"/>
          <w:lang w:val="ru-RU"/>
        </w:rPr>
        <w:t>ресов веб-ресурсов;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</w:t>
      </w:r>
      <w:r w:rsidRPr="00E877A9">
        <w:rPr>
          <w:rFonts w:ascii="Times New Roman" w:hAnsi="Times New Roman"/>
          <w:color w:val="000000"/>
          <w:sz w:val="28"/>
          <w:lang w:val="ru-RU"/>
        </w:rPr>
        <w:t>при работе с приложениями на любых устройствах и в Интернете, выбирать безопасные стратегии поведения в сети;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81FD9" w:rsidRPr="00E877A9" w:rsidRDefault="00081FD9">
      <w:pPr>
        <w:spacing w:after="0" w:line="264" w:lineRule="auto"/>
        <w:ind w:left="120"/>
        <w:jc w:val="both"/>
        <w:rPr>
          <w:lang w:val="ru-RU"/>
        </w:rPr>
      </w:pPr>
    </w:p>
    <w:p w:rsidR="00081FD9" w:rsidRPr="00E877A9" w:rsidRDefault="007063EA">
      <w:pPr>
        <w:spacing w:after="0" w:line="264" w:lineRule="auto"/>
        <w:ind w:left="12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77A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</w:t>
      </w:r>
      <w:r w:rsidRPr="00E877A9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E877A9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E877A9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E877A9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77A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E877A9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:rsidR="00081FD9" w:rsidRPr="00E877A9" w:rsidRDefault="00081FD9">
      <w:pPr>
        <w:spacing w:after="0" w:line="264" w:lineRule="auto"/>
        <w:ind w:left="120"/>
        <w:jc w:val="both"/>
        <w:rPr>
          <w:lang w:val="ru-RU"/>
        </w:rPr>
      </w:pPr>
    </w:p>
    <w:p w:rsidR="00081FD9" w:rsidRPr="00E877A9" w:rsidRDefault="007063EA">
      <w:pPr>
        <w:spacing w:after="0" w:line="264" w:lineRule="auto"/>
        <w:ind w:left="12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77A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E877A9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суммы или количества элементов </w:t>
      </w:r>
      <w:r w:rsidRPr="00E877A9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77A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E877A9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E877A9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E877A9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</w:t>
      </w:r>
      <w:r w:rsidRPr="00E877A9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E877A9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E877A9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81FD9" w:rsidRPr="00E877A9" w:rsidRDefault="007063EA">
      <w:pPr>
        <w:spacing w:after="0" w:line="264" w:lineRule="auto"/>
        <w:ind w:firstLine="600"/>
        <w:jc w:val="both"/>
        <w:rPr>
          <w:lang w:val="ru-RU"/>
        </w:rPr>
      </w:pPr>
      <w:r w:rsidRPr="00E877A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E877A9">
        <w:rPr>
          <w:rFonts w:ascii="Times New Roman" w:hAnsi="Times New Roman"/>
          <w:color w:val="000000"/>
          <w:sz w:val="28"/>
          <w:lang w:val="ru-RU"/>
        </w:rPr>
        <w:t>я и окружающих в деструктивные и криминальные формы сетевой активности (в том числе кибербуллинг, фишинг).</w:t>
      </w:r>
    </w:p>
    <w:p w:rsidR="00081FD9" w:rsidRPr="00E877A9" w:rsidRDefault="00081FD9">
      <w:pPr>
        <w:rPr>
          <w:lang w:val="ru-RU"/>
        </w:rPr>
        <w:sectPr w:rsidR="00081FD9" w:rsidRPr="00E877A9">
          <w:pgSz w:w="11906" w:h="16383"/>
          <w:pgMar w:top="1134" w:right="850" w:bottom="1134" w:left="1701" w:header="720" w:footer="720" w:gutter="0"/>
          <w:cols w:space="720"/>
        </w:sectPr>
      </w:pPr>
    </w:p>
    <w:p w:rsidR="00081FD9" w:rsidRDefault="007063EA">
      <w:pPr>
        <w:spacing w:after="0"/>
        <w:ind w:left="120"/>
      </w:pPr>
      <w:bookmarkStart w:id="6" w:name="block-26214805"/>
      <w:bookmarkEnd w:id="5"/>
      <w:r w:rsidRPr="00E877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1FD9" w:rsidRDefault="00706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877A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FD9" w:rsidRDefault="00081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FD9" w:rsidRDefault="00081FD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FD9" w:rsidRDefault="00081FD9"/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877A9" w:rsidRPr="00E87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77A9" w:rsidRPr="00E87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77A9" w:rsidRPr="00E87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FD9" w:rsidRDefault="00081FD9"/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877A9" w:rsidRPr="00E87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77A9" w:rsidRPr="00E87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FD9" w:rsidRDefault="00081FD9"/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877A9" w:rsidRPr="00E87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77A9" w:rsidRPr="00E87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77A9" w:rsidRPr="00E87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FD9" w:rsidRDefault="00081FD9"/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1FD9" w:rsidRDefault="00081FD9"/>
        </w:tc>
      </w:tr>
    </w:tbl>
    <w:p w:rsidR="00081FD9" w:rsidRDefault="00081FD9">
      <w:pPr>
        <w:sectPr w:rsidR="00081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FD9" w:rsidRDefault="00706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E877A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FD9" w:rsidRDefault="00081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FD9" w:rsidRDefault="00081FD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FD9" w:rsidRDefault="00081FD9"/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877A9" w:rsidRPr="00E877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877A9" w:rsidRPr="00E877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FD9" w:rsidRDefault="00081FD9"/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877A9" w:rsidRPr="00E877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</w:t>
            </w: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877A9" w:rsidRPr="00E877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877A9" w:rsidRPr="00E877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FD9" w:rsidRDefault="00081FD9"/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1FD9" w:rsidRDefault="00081FD9"/>
        </w:tc>
      </w:tr>
    </w:tbl>
    <w:p w:rsidR="00081FD9" w:rsidRDefault="00081FD9">
      <w:pPr>
        <w:sectPr w:rsidR="00081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FD9" w:rsidRDefault="00706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877A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FD9" w:rsidRDefault="00081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FD9" w:rsidRDefault="00081FD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FD9" w:rsidRDefault="00081FD9"/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877A9" w:rsidRPr="00E87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</w:t>
            </w: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77A9" w:rsidRPr="00E87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FD9" w:rsidRDefault="00081FD9"/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877A9" w:rsidRPr="00E87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FD9" w:rsidRDefault="00081FD9"/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877A9" w:rsidRPr="00E87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77A9" w:rsidRPr="00E87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FD9" w:rsidRDefault="00081FD9"/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877A9" w:rsidRPr="00E87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77A9" w:rsidRPr="00E87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1FD9" w:rsidRPr="00E877A9" w:rsidRDefault="007063EA">
            <w:pPr>
              <w:spacing w:after="0"/>
              <w:ind w:left="135"/>
              <w:rPr>
                <w:lang w:val="ru-RU"/>
              </w:rPr>
            </w:pPr>
            <w:r w:rsidRPr="00E87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FD9" w:rsidRDefault="00081FD9"/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1FD9" w:rsidRDefault="00081FD9"/>
        </w:tc>
      </w:tr>
    </w:tbl>
    <w:p w:rsidR="00081FD9" w:rsidRDefault="00081FD9">
      <w:pPr>
        <w:sectPr w:rsidR="00081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FD9" w:rsidRDefault="00081FD9">
      <w:pPr>
        <w:sectPr w:rsidR="00081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FD9" w:rsidRDefault="007063EA">
      <w:pPr>
        <w:spacing w:after="0"/>
        <w:ind w:left="120"/>
      </w:pPr>
      <w:bookmarkStart w:id="7" w:name="block-2621480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81FD9" w:rsidRDefault="00706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E877A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FD9" w:rsidRDefault="00081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FD9" w:rsidRDefault="00081FD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FD9" w:rsidRDefault="00081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FD9" w:rsidRDefault="00081FD9"/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r>
              <w:rPr>
                <w:rFonts w:ascii="Times New Roman" w:hAnsi="Times New Roman"/>
                <w:color w:val="000000"/>
                <w:sz w:val="24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FD9" w:rsidRDefault="00081FD9"/>
        </w:tc>
      </w:tr>
    </w:tbl>
    <w:p w:rsidR="00081FD9" w:rsidRDefault="00081FD9">
      <w:pPr>
        <w:sectPr w:rsidR="00081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FD9" w:rsidRDefault="00706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E877A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FD9" w:rsidRDefault="00081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FD9" w:rsidRDefault="00081FD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FD9" w:rsidRDefault="00081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FD9" w:rsidRDefault="00081FD9"/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 система счисления. 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алгоритма. Способы записи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программ,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FD9" w:rsidRDefault="00081FD9"/>
        </w:tc>
      </w:tr>
    </w:tbl>
    <w:p w:rsidR="00081FD9" w:rsidRDefault="00081FD9">
      <w:pPr>
        <w:sectPr w:rsidR="00081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FD9" w:rsidRDefault="00706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E877A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FD9" w:rsidRDefault="00081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FD9" w:rsidRDefault="00081FD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1FD9" w:rsidRDefault="00081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FD9" w:rsidRDefault="00081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FD9" w:rsidRDefault="00081FD9"/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Длина пути между вершинами графа. Вычисление количества путей в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таблицы. Типы данных в ячейках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Численное моделирование в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FD9" w:rsidRDefault="00081F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E87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FD9" w:rsidRDefault="0070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FD9" w:rsidRDefault="00081FD9"/>
        </w:tc>
      </w:tr>
    </w:tbl>
    <w:p w:rsidR="00081FD9" w:rsidRDefault="00081FD9">
      <w:pPr>
        <w:sectPr w:rsidR="00081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FD9" w:rsidRDefault="00081FD9">
      <w:pPr>
        <w:sectPr w:rsidR="00081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FD9" w:rsidRDefault="007063EA">
      <w:pPr>
        <w:spacing w:after="0"/>
        <w:ind w:left="120"/>
      </w:pPr>
      <w:bookmarkStart w:id="8" w:name="block-2621480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81FD9" w:rsidRDefault="007063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081FD9" w:rsidRDefault="00081FD9">
      <w:pPr>
        <w:spacing w:after="0" w:line="480" w:lineRule="auto"/>
        <w:ind w:left="120"/>
      </w:pPr>
    </w:p>
    <w:p w:rsidR="00081FD9" w:rsidRDefault="00081FD9">
      <w:pPr>
        <w:spacing w:after="0" w:line="480" w:lineRule="auto"/>
        <w:ind w:left="120"/>
      </w:pPr>
    </w:p>
    <w:p w:rsidR="00081FD9" w:rsidRDefault="00081FD9">
      <w:pPr>
        <w:spacing w:after="0"/>
        <w:ind w:left="120"/>
      </w:pPr>
    </w:p>
    <w:p w:rsidR="00081FD9" w:rsidRDefault="007063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81FD9" w:rsidRDefault="00081FD9">
      <w:pPr>
        <w:spacing w:after="0" w:line="480" w:lineRule="auto"/>
        <w:ind w:left="120"/>
      </w:pPr>
    </w:p>
    <w:p w:rsidR="00081FD9" w:rsidRDefault="00081FD9">
      <w:pPr>
        <w:spacing w:after="0"/>
        <w:ind w:left="120"/>
      </w:pPr>
    </w:p>
    <w:p w:rsidR="00081FD9" w:rsidRDefault="007063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81FD9" w:rsidRDefault="00081FD9">
      <w:pPr>
        <w:spacing w:after="0" w:line="480" w:lineRule="auto"/>
        <w:ind w:left="120"/>
      </w:pPr>
    </w:p>
    <w:p w:rsidR="00081FD9" w:rsidRDefault="00081FD9">
      <w:pPr>
        <w:sectPr w:rsidR="00081FD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063EA" w:rsidRDefault="007063EA"/>
    <w:sectPr w:rsidR="007063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D9"/>
    <w:rsid w:val="00081FD9"/>
    <w:rsid w:val="007063EA"/>
    <w:rsid w:val="00E8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9CB6D-87DE-43DA-A61A-FBE172A1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8438</Words>
  <Characters>48098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IOP</dc:creator>
  <cp:lastModifiedBy>IOP</cp:lastModifiedBy>
  <cp:revision>2</cp:revision>
  <dcterms:created xsi:type="dcterms:W3CDTF">2023-10-23T06:53:00Z</dcterms:created>
  <dcterms:modified xsi:type="dcterms:W3CDTF">2023-10-23T06:54:00Z</dcterms:modified>
</cp:coreProperties>
</file>